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9A" w:rsidRDefault="00E20963">
      <w:pPr>
        <w:spacing w:before="81"/>
        <w:ind w:left="831"/>
        <w:rPr>
          <w:b/>
          <w:sz w:val="28"/>
        </w:rPr>
      </w:pPr>
      <w:r>
        <w:rPr>
          <w:b/>
          <w:color w:val="7030A0"/>
          <w:sz w:val="28"/>
          <w:u w:val="single" w:color="7030A0"/>
        </w:rPr>
        <w:t>St Mary’s Middlewich &amp; St Margaret’s Holmes Chapel</w:t>
      </w:r>
    </w:p>
    <w:p w:rsidR="00B3769A" w:rsidRDefault="00B3769A">
      <w:pPr>
        <w:pStyle w:val="BodyText"/>
        <w:rPr>
          <w:b/>
          <w:sz w:val="20"/>
        </w:rPr>
      </w:pPr>
    </w:p>
    <w:p w:rsidR="00B3769A" w:rsidRDefault="00B3769A">
      <w:pPr>
        <w:pStyle w:val="BodyText"/>
        <w:spacing w:before="12"/>
        <w:rPr>
          <w:b/>
          <w:sz w:val="27"/>
        </w:rPr>
      </w:pPr>
    </w:p>
    <w:p w:rsidR="00B3769A" w:rsidRDefault="00E20963">
      <w:pPr>
        <w:pStyle w:val="Heading1"/>
        <w:spacing w:before="100"/>
        <w:ind w:right="905"/>
      </w:pPr>
      <w:r>
        <w:rPr>
          <w:color w:val="7030A0"/>
        </w:rPr>
        <w:t>Thank you for downloading this document, Please take time to reflect, seeking the guidance of the Holy Spirit as you answer each question.</w:t>
      </w:r>
    </w:p>
    <w:p w:rsidR="00B3769A" w:rsidRDefault="00B3769A">
      <w:pPr>
        <w:pStyle w:val="BodyText"/>
        <w:spacing w:before="4"/>
        <w:rPr>
          <w:b/>
          <w:sz w:val="24"/>
        </w:rPr>
      </w:pPr>
    </w:p>
    <w:p w:rsidR="00B3769A" w:rsidRDefault="00E20963">
      <w:pPr>
        <w:pStyle w:val="Heading2"/>
      </w:pPr>
      <w:r>
        <w:rPr>
          <w:color w:val="ED7D31"/>
          <w:w w:val="105"/>
        </w:rPr>
        <w:t>What is the Synod?</w:t>
      </w:r>
    </w:p>
    <w:p w:rsidR="00B3769A" w:rsidRDefault="00E20963">
      <w:pPr>
        <w:pStyle w:val="BodyText"/>
        <w:spacing w:before="12" w:line="252" w:lineRule="auto"/>
        <w:ind w:left="111"/>
      </w:pPr>
      <w:r>
        <w:rPr>
          <w:w w:val="105"/>
        </w:rPr>
        <w:t>Pope Francis has invited the global church to a conversation about the future, and to share stories of our reality right now. We are called to dream dreams together, and he wants everyones’s voice to count. The conversations we are having now are also goin</w:t>
      </w:r>
      <w:r>
        <w:rPr>
          <w:w w:val="105"/>
        </w:rPr>
        <w:t>g on all around the world, and the entire finding will be discussed at a diocesan meeting next year, followed by a written submission by the diocese.</w:t>
      </w:r>
    </w:p>
    <w:p w:rsidR="00B3769A" w:rsidRDefault="00B3769A">
      <w:pPr>
        <w:pStyle w:val="BodyText"/>
        <w:spacing w:before="11"/>
      </w:pPr>
    </w:p>
    <w:p w:rsidR="00B3769A" w:rsidRDefault="00E20963">
      <w:pPr>
        <w:pStyle w:val="Heading2"/>
      </w:pPr>
      <w:r>
        <w:rPr>
          <w:color w:val="7030A0"/>
          <w:w w:val="105"/>
        </w:rPr>
        <w:t>SCRIPTURE FOR REFLECTION</w:t>
      </w:r>
    </w:p>
    <w:p w:rsidR="00B3769A" w:rsidRDefault="00B3769A">
      <w:pPr>
        <w:pStyle w:val="BodyText"/>
        <w:rPr>
          <w:b/>
          <w:sz w:val="23"/>
        </w:rPr>
      </w:pPr>
    </w:p>
    <w:p w:rsidR="00B3769A" w:rsidRDefault="00E20963">
      <w:pPr>
        <w:ind w:left="111"/>
        <w:rPr>
          <w:b/>
          <w:sz w:val="21"/>
        </w:rPr>
      </w:pPr>
      <w:r>
        <w:rPr>
          <w:b/>
          <w:color w:val="ED7D31"/>
          <w:w w:val="105"/>
          <w:sz w:val="21"/>
        </w:rPr>
        <w:t>The Healing of Blind Bartimaeus</w:t>
      </w:r>
    </w:p>
    <w:p w:rsidR="00B3769A" w:rsidRDefault="00E20963">
      <w:pPr>
        <w:spacing w:before="13" w:line="252" w:lineRule="auto"/>
        <w:ind w:left="111" w:right="135"/>
        <w:rPr>
          <w:i/>
          <w:sz w:val="21"/>
        </w:rPr>
      </w:pPr>
      <w:r>
        <w:rPr>
          <w:i/>
          <w:w w:val="105"/>
          <w:sz w:val="21"/>
        </w:rPr>
        <w:t>They came to Jericho. As Jesus and his disciple</w:t>
      </w:r>
      <w:r>
        <w:rPr>
          <w:i/>
          <w:w w:val="105"/>
          <w:sz w:val="21"/>
        </w:rPr>
        <w:t xml:space="preserve">s and a large crowd were leaving Jericho, Bartimaeus son of Timaeus, a blind beggar, was sitting by the roadside. When he heard that it was Jesus of Nazareth, he began to shout out and say, “Jesus, Son of David, have mercy on me!” Many sternly ordered him </w:t>
      </w:r>
      <w:r>
        <w:rPr>
          <w:i/>
          <w:w w:val="105"/>
          <w:sz w:val="21"/>
        </w:rPr>
        <w:t>to be quiet, but he cried out even more loudly, “Son of David, have mercy on me!” Jesus stood still and said, “Call him here.” And they called the blind man, saying to him, “Take heart; get up, he is calling you.” So throwing off his cloak, he sprang up an</w:t>
      </w:r>
      <w:r>
        <w:rPr>
          <w:i/>
          <w:w w:val="105"/>
          <w:sz w:val="21"/>
        </w:rPr>
        <w:t>d came to Jesus. Then Jesus said to him, “What do you want me to do for you?” The blind man said to him, “My teacher, let me see again.” Jesus said to him, “Go; your faith has made you well.” Immediately he regained his sight and followed him on the way.</w:t>
      </w:r>
    </w:p>
    <w:p w:rsidR="00B3769A" w:rsidRDefault="00B3769A">
      <w:pPr>
        <w:pStyle w:val="BodyText"/>
        <w:spacing w:before="4"/>
        <w:rPr>
          <w:i/>
        </w:rPr>
      </w:pPr>
    </w:p>
    <w:p w:rsidR="00B3769A" w:rsidRDefault="00E20963">
      <w:pPr>
        <w:pStyle w:val="BodyText"/>
        <w:ind w:left="111"/>
      </w:pPr>
      <w:r>
        <w:rPr>
          <w:w w:val="105"/>
        </w:rPr>
        <w:t>(Mark 10: 46-52. Taken from the NRSV translation</w:t>
      </w:r>
    </w:p>
    <w:p w:rsidR="00B3769A" w:rsidRDefault="00B3769A">
      <w:pPr>
        <w:pStyle w:val="BodyText"/>
        <w:rPr>
          <w:sz w:val="23"/>
        </w:rPr>
      </w:pPr>
    </w:p>
    <w:p w:rsidR="00B3769A" w:rsidRDefault="00E20963">
      <w:pPr>
        <w:pStyle w:val="ListParagraph"/>
        <w:numPr>
          <w:ilvl w:val="0"/>
          <w:numId w:val="2"/>
        </w:numPr>
        <w:tabs>
          <w:tab w:val="left" w:pos="832"/>
        </w:tabs>
        <w:spacing w:before="1" w:line="252" w:lineRule="auto"/>
        <w:ind w:right="112"/>
        <w:rPr>
          <w:sz w:val="21"/>
        </w:rPr>
      </w:pPr>
      <w:r>
        <w:rPr>
          <w:w w:val="105"/>
          <w:sz w:val="21"/>
        </w:rPr>
        <w:t>Think</w:t>
      </w:r>
      <w:r>
        <w:rPr>
          <w:spacing w:val="-4"/>
          <w:w w:val="105"/>
          <w:sz w:val="21"/>
        </w:rPr>
        <w:t xml:space="preserve"> </w:t>
      </w:r>
      <w:r>
        <w:rPr>
          <w:w w:val="105"/>
          <w:sz w:val="21"/>
        </w:rPr>
        <w:t>about</w:t>
      </w:r>
      <w:r>
        <w:rPr>
          <w:spacing w:val="-4"/>
          <w:w w:val="105"/>
          <w:sz w:val="21"/>
        </w:rPr>
        <w:t xml:space="preserve"> </w:t>
      </w:r>
      <w:r>
        <w:rPr>
          <w:w w:val="105"/>
          <w:sz w:val="21"/>
        </w:rPr>
        <w:t>the</w:t>
      </w:r>
      <w:r>
        <w:rPr>
          <w:spacing w:val="-3"/>
          <w:w w:val="105"/>
          <w:sz w:val="21"/>
        </w:rPr>
        <w:t xml:space="preserve"> </w:t>
      </w:r>
      <w:r>
        <w:rPr>
          <w:w w:val="105"/>
          <w:sz w:val="21"/>
        </w:rPr>
        <w:t>way</w:t>
      </w:r>
      <w:r>
        <w:rPr>
          <w:spacing w:val="-3"/>
          <w:w w:val="105"/>
          <w:sz w:val="21"/>
        </w:rPr>
        <w:t xml:space="preserve"> </w:t>
      </w:r>
      <w:r>
        <w:rPr>
          <w:w w:val="105"/>
          <w:sz w:val="21"/>
        </w:rPr>
        <w:t>many</w:t>
      </w:r>
      <w:r>
        <w:rPr>
          <w:spacing w:val="-3"/>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crowd</w:t>
      </w:r>
      <w:r>
        <w:rPr>
          <w:spacing w:val="-3"/>
          <w:w w:val="105"/>
          <w:sz w:val="21"/>
        </w:rPr>
        <w:t xml:space="preserve"> </w:t>
      </w:r>
      <w:r>
        <w:rPr>
          <w:w w:val="105"/>
          <w:sz w:val="21"/>
        </w:rPr>
        <w:t>speak</w:t>
      </w:r>
      <w:r>
        <w:rPr>
          <w:spacing w:val="-3"/>
          <w:w w:val="105"/>
          <w:sz w:val="21"/>
        </w:rPr>
        <w:t xml:space="preserve"> </w:t>
      </w:r>
      <w:r>
        <w:rPr>
          <w:w w:val="105"/>
          <w:sz w:val="21"/>
        </w:rPr>
        <w:t>to</w:t>
      </w:r>
      <w:r>
        <w:rPr>
          <w:spacing w:val="-3"/>
          <w:w w:val="105"/>
          <w:sz w:val="21"/>
        </w:rPr>
        <w:t xml:space="preserve"> </w:t>
      </w:r>
      <w:r>
        <w:rPr>
          <w:w w:val="105"/>
          <w:sz w:val="21"/>
        </w:rPr>
        <w:t>Bartimaeus.When</w:t>
      </w:r>
      <w:r>
        <w:rPr>
          <w:spacing w:val="-2"/>
          <w:w w:val="105"/>
          <w:sz w:val="21"/>
        </w:rPr>
        <w:t xml:space="preserve"> </w:t>
      </w:r>
      <w:r>
        <w:rPr>
          <w:w w:val="105"/>
          <w:sz w:val="21"/>
        </w:rPr>
        <w:t>have</w:t>
      </w:r>
      <w:r>
        <w:rPr>
          <w:spacing w:val="-3"/>
          <w:w w:val="105"/>
          <w:sz w:val="21"/>
        </w:rPr>
        <w:t xml:space="preserve"> </w:t>
      </w:r>
      <w:r>
        <w:rPr>
          <w:w w:val="105"/>
          <w:sz w:val="21"/>
        </w:rPr>
        <w:t>you</w:t>
      </w:r>
      <w:r>
        <w:rPr>
          <w:spacing w:val="-3"/>
          <w:w w:val="105"/>
          <w:sz w:val="21"/>
        </w:rPr>
        <w:t xml:space="preserve"> </w:t>
      </w:r>
      <w:r>
        <w:rPr>
          <w:w w:val="105"/>
          <w:sz w:val="21"/>
        </w:rPr>
        <w:t>been</w:t>
      </w:r>
      <w:r>
        <w:rPr>
          <w:spacing w:val="-3"/>
          <w:w w:val="105"/>
          <w:sz w:val="21"/>
        </w:rPr>
        <w:t xml:space="preserve"> </w:t>
      </w:r>
      <w:r>
        <w:rPr>
          <w:w w:val="105"/>
          <w:sz w:val="21"/>
        </w:rPr>
        <w:t>spoken</w:t>
      </w:r>
      <w:r>
        <w:rPr>
          <w:spacing w:val="-3"/>
          <w:w w:val="105"/>
          <w:sz w:val="21"/>
        </w:rPr>
        <w:t xml:space="preserve"> </w:t>
      </w:r>
      <w:r>
        <w:rPr>
          <w:w w:val="105"/>
          <w:sz w:val="21"/>
        </w:rPr>
        <w:t>to like this? When you might have spoken in this</w:t>
      </w:r>
      <w:r>
        <w:rPr>
          <w:spacing w:val="7"/>
          <w:w w:val="105"/>
          <w:sz w:val="21"/>
        </w:rPr>
        <w:t xml:space="preserve"> </w:t>
      </w:r>
      <w:r>
        <w:rPr>
          <w:w w:val="105"/>
          <w:sz w:val="21"/>
        </w:rPr>
        <w:t>way?</w:t>
      </w:r>
    </w:p>
    <w:p w:rsidR="00B3769A" w:rsidRDefault="00B3769A">
      <w:pPr>
        <w:pStyle w:val="BodyText"/>
        <w:spacing w:before="11"/>
      </w:pPr>
    </w:p>
    <w:p w:rsidR="00B3769A" w:rsidRDefault="00E20963">
      <w:pPr>
        <w:pStyle w:val="ListParagraph"/>
        <w:numPr>
          <w:ilvl w:val="0"/>
          <w:numId w:val="2"/>
        </w:numPr>
        <w:tabs>
          <w:tab w:val="left" w:pos="832"/>
        </w:tabs>
        <w:spacing w:line="252" w:lineRule="auto"/>
        <w:ind w:right="141"/>
        <w:rPr>
          <w:sz w:val="21"/>
        </w:rPr>
      </w:pPr>
      <w:r>
        <w:rPr>
          <w:w w:val="105"/>
          <w:sz w:val="21"/>
        </w:rPr>
        <w:t>Think</w:t>
      </w:r>
      <w:r>
        <w:rPr>
          <w:spacing w:val="-3"/>
          <w:w w:val="105"/>
          <w:sz w:val="21"/>
        </w:rPr>
        <w:t xml:space="preserve"> </w:t>
      </w:r>
      <w:r>
        <w:rPr>
          <w:w w:val="105"/>
          <w:sz w:val="21"/>
        </w:rPr>
        <w:t>about</w:t>
      </w:r>
      <w:r>
        <w:rPr>
          <w:spacing w:val="-3"/>
          <w:w w:val="105"/>
          <w:sz w:val="21"/>
        </w:rPr>
        <w:t xml:space="preserve"> </w:t>
      </w:r>
      <w:r>
        <w:rPr>
          <w:w w:val="105"/>
          <w:sz w:val="21"/>
        </w:rPr>
        <w:t>the</w:t>
      </w:r>
      <w:r>
        <w:rPr>
          <w:spacing w:val="-2"/>
          <w:w w:val="105"/>
          <w:sz w:val="21"/>
        </w:rPr>
        <w:t xml:space="preserve"> </w:t>
      </w:r>
      <w:r>
        <w:rPr>
          <w:w w:val="105"/>
          <w:sz w:val="21"/>
        </w:rPr>
        <w:t>way</w:t>
      </w:r>
      <w:r>
        <w:rPr>
          <w:spacing w:val="-2"/>
          <w:w w:val="105"/>
          <w:sz w:val="21"/>
        </w:rPr>
        <w:t xml:space="preserve"> </w:t>
      </w:r>
      <w:r>
        <w:rPr>
          <w:w w:val="105"/>
          <w:sz w:val="21"/>
        </w:rPr>
        <w:t>Jesus</w:t>
      </w:r>
      <w:r>
        <w:rPr>
          <w:spacing w:val="-3"/>
          <w:w w:val="105"/>
          <w:sz w:val="21"/>
        </w:rPr>
        <w:t xml:space="preserve"> </w:t>
      </w:r>
      <w:r>
        <w:rPr>
          <w:w w:val="105"/>
          <w:sz w:val="21"/>
        </w:rPr>
        <w:t>listens</w:t>
      </w:r>
      <w:r>
        <w:rPr>
          <w:spacing w:val="-3"/>
          <w:w w:val="105"/>
          <w:sz w:val="21"/>
        </w:rPr>
        <w:t xml:space="preserve"> </w:t>
      </w:r>
      <w:r>
        <w:rPr>
          <w:w w:val="105"/>
          <w:sz w:val="21"/>
        </w:rPr>
        <w:t>to</w:t>
      </w:r>
      <w:r>
        <w:rPr>
          <w:spacing w:val="-3"/>
          <w:w w:val="105"/>
          <w:sz w:val="21"/>
        </w:rPr>
        <w:t xml:space="preserve"> </w:t>
      </w:r>
      <w:r>
        <w:rPr>
          <w:w w:val="105"/>
          <w:sz w:val="21"/>
        </w:rPr>
        <w:t>Bartimaeus</w:t>
      </w:r>
      <w:r>
        <w:rPr>
          <w:spacing w:val="-3"/>
          <w:w w:val="105"/>
          <w:sz w:val="21"/>
        </w:rPr>
        <w:t xml:space="preserve"> </w:t>
      </w:r>
      <w:r>
        <w:rPr>
          <w:w w:val="105"/>
          <w:sz w:val="21"/>
        </w:rPr>
        <w:t>and</w:t>
      </w:r>
      <w:r>
        <w:rPr>
          <w:spacing w:val="-2"/>
          <w:w w:val="105"/>
          <w:sz w:val="21"/>
        </w:rPr>
        <w:t xml:space="preserve"> </w:t>
      </w:r>
      <w:r>
        <w:rPr>
          <w:w w:val="105"/>
          <w:sz w:val="21"/>
        </w:rPr>
        <w:t>asks</w:t>
      </w:r>
      <w:r>
        <w:rPr>
          <w:spacing w:val="-3"/>
          <w:w w:val="105"/>
          <w:sz w:val="21"/>
        </w:rPr>
        <w:t xml:space="preserve"> </w:t>
      </w:r>
      <w:r>
        <w:rPr>
          <w:w w:val="105"/>
          <w:sz w:val="21"/>
        </w:rPr>
        <w:t>him</w:t>
      </w:r>
      <w:r>
        <w:rPr>
          <w:spacing w:val="-1"/>
          <w:w w:val="105"/>
          <w:sz w:val="21"/>
        </w:rPr>
        <w:t xml:space="preserve"> </w:t>
      </w:r>
      <w:r>
        <w:rPr>
          <w:w w:val="105"/>
          <w:sz w:val="21"/>
        </w:rPr>
        <w:t>to</w:t>
      </w:r>
      <w:r>
        <w:rPr>
          <w:spacing w:val="-2"/>
          <w:w w:val="105"/>
          <w:sz w:val="21"/>
        </w:rPr>
        <w:t xml:space="preserve"> </w:t>
      </w:r>
      <w:r>
        <w:rPr>
          <w:w w:val="105"/>
          <w:sz w:val="21"/>
        </w:rPr>
        <w:t>speak</w:t>
      </w:r>
      <w:r>
        <w:rPr>
          <w:spacing w:val="-3"/>
          <w:w w:val="105"/>
          <w:sz w:val="21"/>
        </w:rPr>
        <w:t xml:space="preserve"> </w:t>
      </w:r>
      <w:r>
        <w:rPr>
          <w:w w:val="105"/>
          <w:sz w:val="21"/>
        </w:rPr>
        <w:t>out.</w:t>
      </w:r>
      <w:r>
        <w:rPr>
          <w:spacing w:val="-4"/>
          <w:w w:val="105"/>
          <w:sz w:val="21"/>
        </w:rPr>
        <w:t xml:space="preserve"> </w:t>
      </w:r>
      <w:r>
        <w:rPr>
          <w:w w:val="105"/>
          <w:sz w:val="21"/>
        </w:rPr>
        <w:t>What</w:t>
      </w:r>
      <w:r>
        <w:rPr>
          <w:spacing w:val="-3"/>
          <w:w w:val="105"/>
          <w:sz w:val="21"/>
        </w:rPr>
        <w:t xml:space="preserve"> </w:t>
      </w:r>
      <w:r>
        <w:rPr>
          <w:w w:val="105"/>
          <w:sz w:val="21"/>
        </w:rPr>
        <w:t>does</w:t>
      </w:r>
      <w:r>
        <w:rPr>
          <w:spacing w:val="-3"/>
          <w:w w:val="105"/>
          <w:sz w:val="21"/>
        </w:rPr>
        <w:t xml:space="preserve"> </w:t>
      </w:r>
      <w:r>
        <w:rPr>
          <w:w w:val="105"/>
          <w:sz w:val="21"/>
        </w:rPr>
        <w:t>it</w:t>
      </w:r>
      <w:r>
        <w:rPr>
          <w:spacing w:val="-3"/>
          <w:w w:val="105"/>
          <w:sz w:val="21"/>
        </w:rPr>
        <w:t xml:space="preserve"> </w:t>
      </w:r>
      <w:r>
        <w:rPr>
          <w:w w:val="105"/>
          <w:sz w:val="21"/>
        </w:rPr>
        <w:t>feel like to be listened to in this way? How can we listen to each other as Jesus</w:t>
      </w:r>
      <w:r>
        <w:rPr>
          <w:spacing w:val="-8"/>
          <w:w w:val="105"/>
          <w:sz w:val="21"/>
        </w:rPr>
        <w:t xml:space="preserve"> </w:t>
      </w:r>
      <w:r>
        <w:rPr>
          <w:w w:val="105"/>
          <w:sz w:val="21"/>
        </w:rPr>
        <w:t>did?</w:t>
      </w:r>
    </w:p>
    <w:p w:rsidR="00B3769A" w:rsidRDefault="00B3769A">
      <w:pPr>
        <w:spacing w:line="252" w:lineRule="auto"/>
        <w:rPr>
          <w:sz w:val="21"/>
        </w:rPr>
        <w:sectPr w:rsidR="00B3769A">
          <w:footerReference w:type="default" r:id="rId7"/>
          <w:type w:val="continuous"/>
          <w:pgSz w:w="11910" w:h="16840"/>
          <w:pgMar w:top="620" w:right="1320" w:bottom="960" w:left="1340" w:header="720" w:footer="761" w:gutter="0"/>
          <w:pgNumType w:start="1"/>
          <w:cols w:space="720"/>
        </w:sectPr>
      </w:pPr>
    </w:p>
    <w:p w:rsidR="00B3769A" w:rsidRDefault="00E20963">
      <w:pPr>
        <w:pStyle w:val="Heading1"/>
      </w:pPr>
      <w:r>
        <w:rPr>
          <w:color w:val="7030A0"/>
        </w:rPr>
        <w:lastRenderedPageBreak/>
        <w:t>QUESTIONS FOR REFLECTION</w:t>
      </w:r>
    </w:p>
    <w:p w:rsidR="00B3769A" w:rsidRDefault="00B3769A">
      <w:pPr>
        <w:pStyle w:val="BodyText"/>
        <w:spacing w:before="4"/>
        <w:rPr>
          <w:b/>
          <w:sz w:val="22"/>
        </w:rPr>
      </w:pPr>
    </w:p>
    <w:p w:rsidR="00B3769A" w:rsidRDefault="00E20963">
      <w:pPr>
        <w:pStyle w:val="BodyText"/>
        <w:spacing w:before="1" w:line="504" w:lineRule="auto"/>
        <w:ind w:left="111" w:right="2763"/>
      </w:pPr>
      <w:r>
        <w:rPr>
          <w:b/>
          <w:color w:val="ED7D31"/>
          <w:w w:val="105"/>
        </w:rPr>
        <w:t>Communication</w:t>
      </w:r>
      <w:r>
        <w:rPr>
          <w:w w:val="105"/>
        </w:rPr>
        <w:t>: conversations lead to a new experience of Church. Q1. What does it mean to you to be Catholic?</w:t>
      </w: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spacing w:before="7"/>
        <w:rPr>
          <w:sz w:val="19"/>
        </w:rPr>
      </w:pPr>
    </w:p>
    <w:p w:rsidR="00B3769A" w:rsidRDefault="00E20963">
      <w:pPr>
        <w:pStyle w:val="BodyText"/>
        <w:spacing w:line="252" w:lineRule="auto"/>
        <w:ind w:left="111" w:right="135"/>
      </w:pPr>
      <w:r>
        <w:rPr>
          <w:b/>
          <w:color w:val="ED7D31"/>
          <w:w w:val="105"/>
        </w:rPr>
        <w:t>Participation</w:t>
      </w:r>
      <w:r>
        <w:rPr>
          <w:b/>
          <w:w w:val="105"/>
        </w:rPr>
        <w:t xml:space="preserve">: </w:t>
      </w:r>
      <w:r>
        <w:rPr>
          <w:w w:val="105"/>
        </w:rPr>
        <w:t>the people of God talk and listen graciously to one another about questions that matter.</w:t>
      </w:r>
    </w:p>
    <w:p w:rsidR="00B3769A" w:rsidRDefault="00B3769A">
      <w:pPr>
        <w:pStyle w:val="BodyText"/>
        <w:rPr>
          <w:sz w:val="22"/>
        </w:rPr>
      </w:pPr>
    </w:p>
    <w:p w:rsidR="00B3769A" w:rsidRDefault="00E20963">
      <w:pPr>
        <w:pStyle w:val="ListParagraph"/>
        <w:numPr>
          <w:ilvl w:val="1"/>
          <w:numId w:val="1"/>
        </w:numPr>
        <w:tabs>
          <w:tab w:val="left" w:pos="477"/>
        </w:tabs>
        <w:ind w:hanging="366"/>
        <w:rPr>
          <w:sz w:val="21"/>
        </w:rPr>
      </w:pPr>
      <w:r>
        <w:rPr>
          <w:w w:val="105"/>
          <w:sz w:val="21"/>
        </w:rPr>
        <w:t>What are some of your experiences of the Church doing something</w:t>
      </w:r>
      <w:r>
        <w:rPr>
          <w:spacing w:val="2"/>
          <w:w w:val="105"/>
          <w:sz w:val="21"/>
        </w:rPr>
        <w:t xml:space="preserve"> </w:t>
      </w:r>
      <w:r>
        <w:rPr>
          <w:w w:val="105"/>
          <w:sz w:val="21"/>
        </w:rPr>
        <w:t>well?</w:t>
      </w: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spacing w:before="9"/>
        <w:rPr>
          <w:sz w:val="20"/>
        </w:rPr>
      </w:pPr>
    </w:p>
    <w:p w:rsidR="00B3769A" w:rsidRDefault="00E20963">
      <w:pPr>
        <w:pStyle w:val="ListParagraph"/>
        <w:numPr>
          <w:ilvl w:val="1"/>
          <w:numId w:val="1"/>
        </w:numPr>
        <w:tabs>
          <w:tab w:val="left" w:pos="477"/>
        </w:tabs>
        <w:spacing w:before="1"/>
        <w:ind w:hanging="366"/>
        <w:rPr>
          <w:sz w:val="21"/>
        </w:rPr>
      </w:pPr>
      <w:r>
        <w:rPr>
          <w:w w:val="105"/>
          <w:sz w:val="21"/>
        </w:rPr>
        <w:lastRenderedPageBreak/>
        <w:t>What are some of your experiences of when things have not gone so</w:t>
      </w:r>
      <w:r>
        <w:rPr>
          <w:spacing w:val="1"/>
          <w:w w:val="105"/>
          <w:sz w:val="21"/>
        </w:rPr>
        <w:t xml:space="preserve"> </w:t>
      </w:r>
      <w:r>
        <w:rPr>
          <w:w w:val="105"/>
          <w:sz w:val="21"/>
        </w:rPr>
        <w:t>well?</w:t>
      </w: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spacing w:before="2"/>
      </w:pPr>
    </w:p>
    <w:p w:rsidR="00B3769A" w:rsidRDefault="00E20963">
      <w:pPr>
        <w:pStyle w:val="BodyText"/>
        <w:ind w:left="111"/>
      </w:pPr>
      <w:r>
        <w:rPr>
          <w:b/>
          <w:color w:val="ED7D31"/>
          <w:w w:val="105"/>
        </w:rPr>
        <w:t>Mission</w:t>
      </w:r>
      <w:r>
        <w:rPr>
          <w:b/>
          <w:w w:val="105"/>
        </w:rPr>
        <w:t xml:space="preserve">: </w:t>
      </w:r>
      <w:r>
        <w:rPr>
          <w:w w:val="105"/>
        </w:rPr>
        <w:t>our thoughts are turned to those outside the Church walls.</w:t>
      </w:r>
    </w:p>
    <w:p w:rsidR="00B3769A" w:rsidRDefault="00B3769A">
      <w:pPr>
        <w:pStyle w:val="BodyText"/>
        <w:rPr>
          <w:sz w:val="23"/>
        </w:rPr>
      </w:pPr>
    </w:p>
    <w:p w:rsidR="00B3769A" w:rsidRDefault="00E20963">
      <w:pPr>
        <w:pStyle w:val="ListParagraph"/>
        <w:numPr>
          <w:ilvl w:val="1"/>
          <w:numId w:val="1"/>
        </w:numPr>
        <w:tabs>
          <w:tab w:val="left" w:pos="477"/>
        </w:tabs>
        <w:ind w:hanging="366"/>
        <w:rPr>
          <w:sz w:val="21"/>
        </w:rPr>
      </w:pPr>
      <w:r>
        <w:rPr>
          <w:w w:val="105"/>
          <w:sz w:val="21"/>
        </w:rPr>
        <w:t>What are our dreams for the</w:t>
      </w:r>
      <w:r>
        <w:rPr>
          <w:spacing w:val="4"/>
          <w:w w:val="105"/>
          <w:sz w:val="21"/>
        </w:rPr>
        <w:t xml:space="preserve"> </w:t>
      </w:r>
      <w:r>
        <w:rPr>
          <w:w w:val="105"/>
          <w:sz w:val="21"/>
        </w:rPr>
        <w:t>Church?</w:t>
      </w: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B3769A">
      <w:pPr>
        <w:pStyle w:val="BodyText"/>
        <w:rPr>
          <w:sz w:val="26"/>
        </w:rPr>
      </w:pPr>
    </w:p>
    <w:p w:rsidR="00B3769A" w:rsidRDefault="00237BF4" w:rsidP="00237BF4">
      <w:pPr>
        <w:spacing w:before="221"/>
        <w:ind w:right="6300"/>
        <w:rPr>
          <w:sz w:val="16"/>
        </w:rPr>
      </w:pPr>
      <w:r>
        <w:rPr>
          <w:color w:val="FF0000"/>
          <w:sz w:val="16"/>
        </w:rPr>
        <w:t>P</w:t>
      </w:r>
      <w:r w:rsidR="00E20963">
        <w:rPr>
          <w:color w:val="FF0000"/>
          <w:sz w:val="16"/>
        </w:rPr>
        <w:t xml:space="preserve">lease return your completed questions to: </w:t>
      </w:r>
      <w:hyperlink r:id="rId8">
        <w:r w:rsidR="00E20963">
          <w:rPr>
            <w:color w:val="0000FF"/>
            <w:sz w:val="16"/>
            <w:u w:val="single" w:color="0000FF"/>
          </w:rPr>
          <w:t>Stmarysmiddlewichsynod@gmail.com</w:t>
        </w:r>
      </w:hyperlink>
    </w:p>
    <w:p w:rsidR="00B3769A" w:rsidRDefault="00E20963">
      <w:pPr>
        <w:spacing w:line="193" w:lineRule="exact"/>
        <w:ind w:left="111"/>
        <w:rPr>
          <w:sz w:val="16"/>
        </w:rPr>
      </w:pPr>
      <w:r>
        <w:rPr>
          <w:sz w:val="16"/>
        </w:rPr>
        <w:t>All returns will be included in the findings from all the parish gatherings.</w:t>
      </w:r>
    </w:p>
    <w:p w:rsidR="00B3769A" w:rsidRDefault="00E20963">
      <w:pPr>
        <w:spacing w:before="2"/>
        <w:ind w:left="111"/>
        <w:rPr>
          <w:sz w:val="16"/>
        </w:rPr>
      </w:pPr>
      <w:r>
        <w:rPr>
          <w:b/>
          <w:sz w:val="16"/>
        </w:rPr>
        <w:t xml:space="preserve">Note: </w:t>
      </w:r>
      <w:r>
        <w:rPr>
          <w:sz w:val="16"/>
        </w:rPr>
        <w:t>All completed questionnaires will be anonymised prior to being included in the parish feedback.</w:t>
      </w:r>
    </w:p>
    <w:p w:rsidR="00237BF4" w:rsidRDefault="00237BF4">
      <w:pPr>
        <w:rPr>
          <w:sz w:val="16"/>
        </w:rPr>
      </w:pPr>
      <w:r>
        <w:rPr>
          <w:sz w:val="16"/>
        </w:rPr>
        <w:br w:type="page"/>
      </w:r>
    </w:p>
    <w:p w:rsidR="00237BF4" w:rsidRDefault="00237BF4" w:rsidP="00237BF4">
      <w:pPr>
        <w:widowControl/>
        <w:adjustRightInd w:val="0"/>
        <w:rPr>
          <w:rFonts w:ascii="Calibri-Bold" w:eastAsiaTheme="minorHAnsi" w:hAnsi="Calibri-Bold" w:cs="Calibri-Bold"/>
          <w:b/>
          <w:bCs/>
          <w:color w:val="FF6600"/>
          <w:lang w:val="en-GB" w:bidi="ar-SA"/>
        </w:rPr>
      </w:pPr>
    </w:p>
    <w:p w:rsidR="00237BF4" w:rsidRDefault="00237BF4" w:rsidP="00237BF4">
      <w:pPr>
        <w:widowControl/>
        <w:adjustRightInd w:val="0"/>
        <w:rPr>
          <w:rFonts w:ascii="Calibri-Bold" w:eastAsiaTheme="minorHAnsi" w:hAnsi="Calibri-Bold" w:cs="Calibri-Bold"/>
          <w:b/>
          <w:bCs/>
          <w:color w:val="FF6600"/>
          <w:lang w:val="en-GB" w:bidi="ar-SA"/>
        </w:rPr>
      </w:pPr>
    </w:p>
    <w:p w:rsidR="00237BF4" w:rsidRDefault="00237BF4" w:rsidP="00237BF4">
      <w:pPr>
        <w:widowControl/>
        <w:adjustRightInd w:val="0"/>
        <w:rPr>
          <w:rFonts w:ascii="Calibri-Bold" w:eastAsiaTheme="minorHAnsi" w:hAnsi="Calibri-Bold" w:cs="Calibri-Bold"/>
          <w:b/>
          <w:bCs/>
          <w:color w:val="FF6600"/>
          <w:lang w:val="en-GB" w:bidi="ar-SA"/>
        </w:rPr>
      </w:pPr>
      <w:bookmarkStart w:id="0" w:name="_GoBack"/>
      <w:bookmarkEnd w:id="0"/>
      <w:r>
        <w:rPr>
          <w:rFonts w:ascii="Calibri-Bold" w:eastAsiaTheme="minorHAnsi" w:hAnsi="Calibri-Bold" w:cs="Calibri-Bold"/>
          <w:b/>
          <w:bCs/>
          <w:color w:val="FF6600"/>
          <w:lang w:val="en-GB" w:bidi="ar-SA"/>
        </w:rPr>
        <w:t xml:space="preserve">SYNOD </w:t>
      </w:r>
      <w:r>
        <w:rPr>
          <w:rFonts w:ascii="Calibri-Bold" w:eastAsiaTheme="minorHAnsi" w:hAnsi="Calibri-Bold" w:cs="Calibri-Bold"/>
          <w:b/>
          <w:bCs/>
          <w:color w:val="FF6600"/>
          <w:lang w:val="en-GB" w:bidi="ar-SA"/>
        </w:rPr>
        <w:t>PRAYER</w:t>
      </w:r>
    </w:p>
    <w:p w:rsidR="00237BF4" w:rsidRDefault="00237BF4" w:rsidP="00237BF4">
      <w:pPr>
        <w:widowControl/>
        <w:adjustRightInd w:val="0"/>
        <w:rPr>
          <w:rFonts w:ascii="Calibri-Bold" w:eastAsiaTheme="minorHAnsi" w:hAnsi="Calibri-Bold" w:cs="Calibri-Bold"/>
          <w:b/>
          <w:bCs/>
          <w:color w:val="FF6600"/>
          <w:lang w:val="en-GB" w:bidi="ar-SA"/>
        </w:rPr>
      </w:pPr>
    </w:p>
    <w:p w:rsidR="00237BF4" w:rsidRDefault="00237BF4" w:rsidP="00237BF4">
      <w:pPr>
        <w:widowControl/>
        <w:adjustRightInd w:val="0"/>
        <w:spacing w:line="360" w:lineRule="auto"/>
        <w:rPr>
          <w:rFonts w:ascii="Calibri-Bold" w:eastAsiaTheme="minorHAnsi" w:hAnsi="Calibri-Bold" w:cs="Calibri-Bold"/>
          <w:b/>
          <w:bCs/>
          <w:color w:val="000000"/>
          <w:lang w:val="en-GB" w:bidi="ar-SA"/>
        </w:rPr>
      </w:pPr>
      <w:r>
        <w:rPr>
          <w:rFonts w:ascii="Calibri-Bold" w:eastAsiaTheme="minorHAnsi" w:hAnsi="Calibri-Bold" w:cs="Calibri-Bold"/>
          <w:b/>
          <w:bCs/>
          <w:color w:val="000000"/>
          <w:lang w:val="en-GB" w:bidi="ar-SA"/>
        </w:rPr>
        <w:t>We stand before You, Holy Spirit, as we</w:t>
      </w:r>
      <w:r>
        <w:rPr>
          <w:rFonts w:ascii="Calibri-Bold" w:eastAsiaTheme="minorHAnsi" w:hAnsi="Calibri-Bold" w:cs="Calibri-Bold"/>
          <w:b/>
          <w:bCs/>
          <w:color w:val="000000"/>
          <w:lang w:val="en-GB" w:bidi="ar-SA"/>
        </w:rPr>
        <w:t xml:space="preserve"> </w:t>
      </w:r>
      <w:r>
        <w:rPr>
          <w:rFonts w:ascii="Calibri-Bold" w:eastAsiaTheme="minorHAnsi" w:hAnsi="Calibri-Bold" w:cs="Calibri-Bold"/>
          <w:b/>
          <w:bCs/>
          <w:color w:val="000000"/>
          <w:lang w:val="en-GB" w:bidi="ar-SA"/>
        </w:rPr>
        <w:t>gather together in Your name.</w:t>
      </w:r>
    </w:p>
    <w:p w:rsidR="00237BF4" w:rsidRDefault="00237BF4" w:rsidP="00237BF4">
      <w:pPr>
        <w:widowControl/>
        <w:adjustRightInd w:val="0"/>
        <w:spacing w:line="360" w:lineRule="auto"/>
        <w:rPr>
          <w:rFonts w:ascii="Calibri-Bold" w:eastAsiaTheme="minorHAnsi" w:hAnsi="Calibri-Bold" w:cs="Calibri-Bold"/>
          <w:b/>
          <w:bCs/>
          <w:color w:val="000000"/>
          <w:lang w:val="en-GB" w:bidi="ar-SA"/>
        </w:rPr>
      </w:pPr>
      <w:r>
        <w:rPr>
          <w:rFonts w:ascii="Calibri-Bold" w:eastAsiaTheme="minorHAnsi" w:hAnsi="Calibri-Bold" w:cs="Calibri-Bold"/>
          <w:b/>
          <w:bCs/>
          <w:color w:val="000000"/>
          <w:lang w:val="en-GB" w:bidi="ar-SA"/>
        </w:rPr>
        <w:t xml:space="preserve">With You alone to guide us, </w:t>
      </w:r>
      <w:r>
        <w:rPr>
          <w:rFonts w:ascii="Calibri-Bold" w:eastAsiaTheme="minorHAnsi" w:hAnsi="Calibri-Bold" w:cs="Calibri-Bold"/>
          <w:b/>
          <w:bCs/>
          <w:color w:val="000000"/>
          <w:lang w:val="en-GB" w:bidi="ar-SA"/>
        </w:rPr>
        <w:br/>
      </w:r>
      <w:r>
        <w:rPr>
          <w:rFonts w:ascii="Calibri-Bold" w:eastAsiaTheme="minorHAnsi" w:hAnsi="Calibri-Bold" w:cs="Calibri-Bold"/>
          <w:b/>
          <w:bCs/>
          <w:color w:val="000000"/>
          <w:lang w:val="en-GB" w:bidi="ar-SA"/>
        </w:rPr>
        <w:t>make</w:t>
      </w:r>
      <w:r>
        <w:rPr>
          <w:rFonts w:ascii="Calibri-Bold" w:eastAsiaTheme="minorHAnsi" w:hAnsi="Calibri-Bold" w:cs="Calibri-Bold"/>
          <w:b/>
          <w:bCs/>
          <w:color w:val="000000"/>
          <w:lang w:val="en-GB" w:bidi="ar-SA"/>
        </w:rPr>
        <w:t xml:space="preserve"> </w:t>
      </w:r>
      <w:r>
        <w:rPr>
          <w:rFonts w:ascii="Calibri-Bold" w:eastAsiaTheme="minorHAnsi" w:hAnsi="Calibri-Bold" w:cs="Calibri-Bold"/>
          <w:b/>
          <w:bCs/>
          <w:color w:val="000000"/>
          <w:lang w:val="en-GB" w:bidi="ar-SA"/>
        </w:rPr>
        <w:t>Yourself at home in our hearts;</w:t>
      </w:r>
    </w:p>
    <w:p w:rsidR="00237BF4" w:rsidRDefault="00237BF4" w:rsidP="00237BF4">
      <w:pPr>
        <w:widowControl/>
        <w:adjustRightInd w:val="0"/>
        <w:spacing w:line="360" w:lineRule="auto"/>
        <w:rPr>
          <w:rFonts w:ascii="Calibri-Bold" w:eastAsiaTheme="minorHAnsi" w:hAnsi="Calibri-Bold" w:cs="Calibri-Bold"/>
          <w:b/>
          <w:bCs/>
          <w:color w:val="000000"/>
          <w:lang w:val="en-GB" w:bidi="ar-SA"/>
        </w:rPr>
      </w:pPr>
      <w:r>
        <w:rPr>
          <w:rFonts w:ascii="Calibri-Bold" w:eastAsiaTheme="minorHAnsi" w:hAnsi="Calibri-Bold" w:cs="Calibri-Bold"/>
          <w:b/>
          <w:bCs/>
          <w:color w:val="000000"/>
          <w:lang w:val="en-GB" w:bidi="ar-SA"/>
        </w:rPr>
        <w:t>Teach us the way we must go</w:t>
      </w:r>
    </w:p>
    <w:p w:rsidR="00237BF4" w:rsidRDefault="00237BF4" w:rsidP="00237BF4">
      <w:pPr>
        <w:widowControl/>
        <w:adjustRightInd w:val="0"/>
        <w:spacing w:line="360" w:lineRule="auto"/>
        <w:rPr>
          <w:rFonts w:ascii="Calibri-Bold" w:eastAsiaTheme="minorHAnsi" w:hAnsi="Calibri-Bold" w:cs="Calibri-Bold"/>
          <w:b/>
          <w:bCs/>
          <w:color w:val="000000"/>
          <w:lang w:val="en-GB" w:bidi="ar-SA"/>
        </w:rPr>
      </w:pPr>
      <w:r>
        <w:rPr>
          <w:rFonts w:ascii="Calibri-Bold" w:eastAsiaTheme="minorHAnsi" w:hAnsi="Calibri-Bold" w:cs="Calibri-Bold"/>
          <w:b/>
          <w:bCs/>
          <w:color w:val="000000"/>
          <w:lang w:val="en-GB" w:bidi="ar-SA"/>
        </w:rPr>
        <w:t>and how we are to pursue it.</w:t>
      </w:r>
    </w:p>
    <w:p w:rsidR="00237BF4" w:rsidRDefault="00237BF4" w:rsidP="00237BF4">
      <w:pPr>
        <w:widowControl/>
        <w:adjustRightInd w:val="0"/>
        <w:spacing w:line="360" w:lineRule="auto"/>
        <w:rPr>
          <w:rFonts w:ascii="Calibri-Bold" w:eastAsiaTheme="minorHAnsi" w:hAnsi="Calibri-Bold" w:cs="Calibri-Bold"/>
          <w:b/>
          <w:bCs/>
          <w:color w:val="000000"/>
          <w:lang w:val="en-GB" w:bidi="ar-SA"/>
        </w:rPr>
      </w:pPr>
      <w:r>
        <w:rPr>
          <w:rFonts w:ascii="Calibri-Bold" w:eastAsiaTheme="minorHAnsi" w:hAnsi="Calibri-Bold" w:cs="Calibri-Bold"/>
          <w:b/>
          <w:bCs/>
          <w:color w:val="000000"/>
          <w:lang w:val="en-GB" w:bidi="ar-SA"/>
        </w:rPr>
        <w:t>We are weak and sinful; do not let us</w:t>
      </w:r>
      <w:r>
        <w:rPr>
          <w:rFonts w:ascii="Calibri-Bold" w:eastAsiaTheme="minorHAnsi" w:hAnsi="Calibri-Bold" w:cs="Calibri-Bold"/>
          <w:b/>
          <w:bCs/>
          <w:color w:val="000000"/>
          <w:lang w:val="en-GB" w:bidi="ar-SA"/>
        </w:rPr>
        <w:t xml:space="preserve"> p</w:t>
      </w:r>
      <w:r>
        <w:rPr>
          <w:rFonts w:ascii="Calibri-Bold" w:eastAsiaTheme="minorHAnsi" w:hAnsi="Calibri-Bold" w:cs="Calibri-Bold"/>
          <w:b/>
          <w:bCs/>
          <w:color w:val="000000"/>
          <w:lang w:val="en-GB" w:bidi="ar-SA"/>
        </w:rPr>
        <w:t>romote disorder.</w:t>
      </w:r>
    </w:p>
    <w:p w:rsidR="00237BF4" w:rsidRDefault="00237BF4" w:rsidP="00237BF4">
      <w:pPr>
        <w:widowControl/>
        <w:adjustRightInd w:val="0"/>
        <w:spacing w:line="360" w:lineRule="auto"/>
        <w:rPr>
          <w:rFonts w:ascii="Calibri-Bold" w:eastAsiaTheme="minorHAnsi" w:hAnsi="Calibri-Bold" w:cs="Calibri-Bold"/>
          <w:b/>
          <w:bCs/>
          <w:color w:val="000000"/>
          <w:lang w:val="en-GB" w:bidi="ar-SA"/>
        </w:rPr>
      </w:pPr>
      <w:r>
        <w:rPr>
          <w:rFonts w:ascii="Calibri-Bold" w:eastAsiaTheme="minorHAnsi" w:hAnsi="Calibri-Bold" w:cs="Calibri-Bold"/>
          <w:b/>
          <w:bCs/>
          <w:color w:val="000000"/>
          <w:lang w:val="en-GB" w:bidi="ar-SA"/>
        </w:rPr>
        <w:t>Do not let ignorance lead us down</w:t>
      </w:r>
      <w:r>
        <w:rPr>
          <w:rFonts w:ascii="Calibri-Bold" w:eastAsiaTheme="minorHAnsi" w:hAnsi="Calibri-Bold" w:cs="Calibri-Bold"/>
          <w:b/>
          <w:bCs/>
          <w:color w:val="000000"/>
          <w:lang w:val="en-GB" w:bidi="ar-SA"/>
        </w:rPr>
        <w:t xml:space="preserve"> </w:t>
      </w:r>
      <w:r>
        <w:rPr>
          <w:rFonts w:ascii="Calibri-Bold" w:eastAsiaTheme="minorHAnsi" w:hAnsi="Calibri-Bold" w:cs="Calibri-Bold"/>
          <w:b/>
          <w:bCs/>
          <w:color w:val="000000"/>
          <w:lang w:val="en-GB" w:bidi="ar-SA"/>
        </w:rPr>
        <w:t>the wrong path</w:t>
      </w:r>
      <w:r>
        <w:rPr>
          <w:rFonts w:ascii="Calibri-Bold" w:eastAsiaTheme="minorHAnsi" w:hAnsi="Calibri-Bold" w:cs="Calibri-Bold"/>
          <w:b/>
          <w:bCs/>
          <w:color w:val="000000"/>
          <w:lang w:val="en-GB" w:bidi="ar-SA"/>
        </w:rPr>
        <w:t>,</w:t>
      </w:r>
      <w:r>
        <w:rPr>
          <w:rFonts w:ascii="Calibri-Bold" w:eastAsiaTheme="minorHAnsi" w:hAnsi="Calibri-Bold" w:cs="Calibri-Bold"/>
          <w:b/>
          <w:bCs/>
          <w:color w:val="000000"/>
          <w:lang w:val="en-GB" w:bidi="ar-SA"/>
        </w:rPr>
        <w:t xml:space="preserve"> </w:t>
      </w:r>
    </w:p>
    <w:p w:rsidR="00237BF4" w:rsidRDefault="00237BF4" w:rsidP="00237BF4">
      <w:pPr>
        <w:widowControl/>
        <w:adjustRightInd w:val="0"/>
        <w:spacing w:line="360" w:lineRule="auto"/>
        <w:rPr>
          <w:rFonts w:ascii="Calibri-Bold" w:eastAsiaTheme="minorHAnsi" w:hAnsi="Calibri-Bold" w:cs="Calibri-Bold"/>
          <w:b/>
          <w:bCs/>
          <w:color w:val="000000"/>
          <w:lang w:val="en-GB" w:bidi="ar-SA"/>
        </w:rPr>
      </w:pPr>
      <w:r>
        <w:rPr>
          <w:rFonts w:ascii="Calibri-Bold" w:eastAsiaTheme="minorHAnsi" w:hAnsi="Calibri-Bold" w:cs="Calibri-Bold"/>
          <w:b/>
          <w:bCs/>
          <w:color w:val="000000"/>
          <w:lang w:val="en-GB" w:bidi="ar-SA"/>
        </w:rPr>
        <w:t>nor partiality influence our actions.</w:t>
      </w:r>
    </w:p>
    <w:p w:rsidR="00237BF4" w:rsidRDefault="00237BF4" w:rsidP="00237BF4">
      <w:pPr>
        <w:widowControl/>
        <w:adjustRightInd w:val="0"/>
        <w:spacing w:line="360" w:lineRule="auto"/>
        <w:rPr>
          <w:rFonts w:ascii="Calibri-Bold" w:eastAsiaTheme="minorHAnsi" w:hAnsi="Calibri-Bold" w:cs="Calibri-Bold"/>
          <w:b/>
          <w:bCs/>
          <w:color w:val="000000"/>
          <w:lang w:val="en-GB" w:bidi="ar-SA"/>
        </w:rPr>
      </w:pPr>
      <w:r>
        <w:rPr>
          <w:rFonts w:ascii="Calibri-Bold" w:eastAsiaTheme="minorHAnsi" w:hAnsi="Calibri-Bold" w:cs="Calibri-Bold"/>
          <w:b/>
          <w:bCs/>
          <w:color w:val="000000"/>
          <w:lang w:val="en-GB" w:bidi="ar-SA"/>
        </w:rPr>
        <w:t>Let us find in You our unity</w:t>
      </w:r>
    </w:p>
    <w:p w:rsidR="00237BF4" w:rsidRDefault="00237BF4" w:rsidP="00237BF4">
      <w:pPr>
        <w:widowControl/>
        <w:adjustRightInd w:val="0"/>
        <w:spacing w:line="360" w:lineRule="auto"/>
        <w:rPr>
          <w:rFonts w:ascii="Calibri-Bold" w:eastAsiaTheme="minorHAnsi" w:hAnsi="Calibri-Bold" w:cs="Calibri-Bold"/>
          <w:b/>
          <w:bCs/>
          <w:color w:val="000000"/>
          <w:lang w:val="en-GB" w:bidi="ar-SA"/>
        </w:rPr>
      </w:pPr>
      <w:r>
        <w:rPr>
          <w:rFonts w:ascii="Calibri-Bold" w:eastAsiaTheme="minorHAnsi" w:hAnsi="Calibri-Bold" w:cs="Calibri-Bold"/>
          <w:b/>
          <w:bCs/>
          <w:color w:val="000000"/>
          <w:lang w:val="en-GB" w:bidi="ar-SA"/>
        </w:rPr>
        <w:t>so that we may journey together to eternal life</w:t>
      </w:r>
    </w:p>
    <w:p w:rsidR="00237BF4" w:rsidRDefault="00237BF4" w:rsidP="00237BF4">
      <w:pPr>
        <w:widowControl/>
        <w:adjustRightInd w:val="0"/>
        <w:spacing w:line="360" w:lineRule="auto"/>
        <w:rPr>
          <w:rFonts w:ascii="Calibri-Bold" w:eastAsiaTheme="minorHAnsi" w:hAnsi="Calibri-Bold" w:cs="Calibri-Bold"/>
          <w:b/>
          <w:bCs/>
          <w:color w:val="000000"/>
          <w:lang w:val="en-GB" w:bidi="ar-SA"/>
        </w:rPr>
      </w:pPr>
      <w:r>
        <w:rPr>
          <w:rFonts w:ascii="Calibri-Bold" w:eastAsiaTheme="minorHAnsi" w:hAnsi="Calibri-Bold" w:cs="Calibri-Bold"/>
          <w:b/>
          <w:bCs/>
          <w:color w:val="000000"/>
          <w:lang w:val="en-GB" w:bidi="ar-SA"/>
        </w:rPr>
        <w:t>and not stray from the way of truth and what is right.</w:t>
      </w:r>
    </w:p>
    <w:p w:rsidR="00237BF4" w:rsidRDefault="00237BF4" w:rsidP="00237BF4">
      <w:pPr>
        <w:widowControl/>
        <w:adjustRightInd w:val="0"/>
        <w:spacing w:line="360" w:lineRule="auto"/>
        <w:rPr>
          <w:rFonts w:ascii="Calibri-Bold" w:eastAsiaTheme="minorHAnsi" w:hAnsi="Calibri-Bold" w:cs="Calibri-Bold"/>
          <w:b/>
          <w:bCs/>
          <w:color w:val="000000"/>
          <w:lang w:val="en-GB" w:bidi="ar-SA"/>
        </w:rPr>
      </w:pPr>
      <w:r>
        <w:rPr>
          <w:rFonts w:ascii="Calibri-Bold" w:eastAsiaTheme="minorHAnsi" w:hAnsi="Calibri-Bold" w:cs="Calibri-Bold"/>
          <w:b/>
          <w:bCs/>
          <w:color w:val="000000"/>
          <w:lang w:val="en-GB" w:bidi="ar-SA"/>
        </w:rPr>
        <w:t>All this we ask of You, who are at work in every place and time,</w:t>
      </w:r>
    </w:p>
    <w:p w:rsidR="00237BF4" w:rsidRDefault="00237BF4" w:rsidP="00237BF4">
      <w:pPr>
        <w:widowControl/>
        <w:adjustRightInd w:val="0"/>
        <w:spacing w:line="360" w:lineRule="auto"/>
        <w:rPr>
          <w:rFonts w:ascii="Calibri-Bold" w:eastAsiaTheme="minorHAnsi" w:hAnsi="Calibri-Bold" w:cs="Calibri-Bold"/>
          <w:b/>
          <w:bCs/>
          <w:color w:val="000000"/>
          <w:lang w:val="en-GB" w:bidi="ar-SA"/>
        </w:rPr>
      </w:pPr>
      <w:r>
        <w:rPr>
          <w:rFonts w:ascii="Calibri-Bold" w:eastAsiaTheme="minorHAnsi" w:hAnsi="Calibri-Bold" w:cs="Calibri-Bold"/>
          <w:b/>
          <w:bCs/>
          <w:color w:val="000000"/>
          <w:lang w:val="en-GB" w:bidi="ar-SA"/>
        </w:rPr>
        <w:t>in the communion of the Father and the Son</w:t>
      </w:r>
      <w:r>
        <w:rPr>
          <w:rFonts w:ascii="Calibri-Bold" w:eastAsiaTheme="minorHAnsi" w:hAnsi="Calibri-Bold" w:cs="Calibri-Bold"/>
          <w:b/>
          <w:bCs/>
          <w:color w:val="000000"/>
          <w:lang w:val="en-GB" w:bidi="ar-SA"/>
        </w:rPr>
        <w:t>,</w:t>
      </w:r>
    </w:p>
    <w:p w:rsidR="00237BF4" w:rsidRDefault="00237BF4" w:rsidP="00237BF4">
      <w:pPr>
        <w:widowControl/>
        <w:adjustRightInd w:val="0"/>
        <w:spacing w:line="360" w:lineRule="auto"/>
        <w:rPr>
          <w:rFonts w:ascii="Calibri-Bold" w:eastAsiaTheme="minorHAnsi" w:hAnsi="Calibri-Bold" w:cs="Calibri-Bold"/>
          <w:b/>
          <w:bCs/>
          <w:color w:val="000000"/>
          <w:lang w:val="en-GB" w:bidi="ar-SA"/>
        </w:rPr>
      </w:pPr>
      <w:r>
        <w:rPr>
          <w:rFonts w:ascii="Calibri-Bold" w:eastAsiaTheme="minorHAnsi" w:hAnsi="Calibri-Bold" w:cs="Calibri-Bold"/>
          <w:b/>
          <w:bCs/>
          <w:color w:val="000000"/>
          <w:lang w:val="en-GB" w:bidi="ar-SA"/>
        </w:rPr>
        <w:t>forever and ever.</w:t>
      </w:r>
    </w:p>
    <w:p w:rsidR="00B3769A" w:rsidRDefault="00237BF4" w:rsidP="00237BF4">
      <w:pPr>
        <w:spacing w:line="360" w:lineRule="auto"/>
        <w:rPr>
          <w:rFonts w:ascii="Courier New"/>
          <w:sz w:val="27"/>
        </w:rPr>
      </w:pPr>
      <w:r>
        <w:rPr>
          <w:rFonts w:ascii="Calibri-Bold" w:eastAsiaTheme="minorHAnsi" w:hAnsi="Calibri-Bold" w:cs="Calibri-Bold"/>
          <w:b/>
          <w:bCs/>
          <w:color w:val="000000"/>
          <w:lang w:val="en-GB" w:bidi="ar-SA"/>
        </w:rPr>
        <w:t>Am</w:t>
      </w:r>
      <w:r>
        <w:rPr>
          <w:rFonts w:ascii="Calibri-Bold" w:eastAsiaTheme="minorHAnsi" w:hAnsi="Calibri-Bold" w:cs="Calibri-Bold"/>
          <w:b/>
          <w:bCs/>
          <w:color w:val="000000"/>
          <w:lang w:val="en-GB" w:bidi="ar-SA"/>
        </w:rPr>
        <w:t>e</w:t>
      </w:r>
      <w:r>
        <w:rPr>
          <w:rFonts w:ascii="Calibri-Bold" w:eastAsiaTheme="minorHAnsi" w:hAnsi="Calibri-Bold" w:cs="Calibri-Bold"/>
          <w:b/>
          <w:bCs/>
          <w:color w:val="000000"/>
          <w:lang w:val="en-GB" w:bidi="ar-SA"/>
        </w:rPr>
        <w:t>n.</w:t>
      </w:r>
    </w:p>
    <w:sectPr w:rsidR="00B3769A">
      <w:footerReference w:type="default" r:id="rId9"/>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63" w:rsidRDefault="00E20963">
      <w:r>
        <w:separator/>
      </w:r>
    </w:p>
  </w:endnote>
  <w:endnote w:type="continuationSeparator" w:id="0">
    <w:p w:rsidR="00E20963" w:rsidRDefault="00E2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9A" w:rsidRDefault="00237BF4">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6543675</wp:posOffset>
              </wp:positionH>
              <wp:positionV relativeFrom="page">
                <wp:posOffset>10068560</wp:posOffset>
              </wp:positionV>
              <wp:extent cx="146050" cy="193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69A" w:rsidRDefault="00E20963">
                          <w:pPr>
                            <w:pStyle w:val="BodyText"/>
                            <w:spacing w:before="25"/>
                            <w:ind w:left="60"/>
                          </w:pPr>
                          <w:r>
                            <w:fldChar w:fldCharType="begin"/>
                          </w:r>
                          <w:r>
                            <w:rPr>
                              <w:w w:val="102"/>
                            </w:rPr>
                            <w:instrText xml:space="preserve"> PAGE </w:instrText>
                          </w:r>
                          <w:r>
                            <w:fldChar w:fldCharType="separate"/>
                          </w:r>
                          <w:r w:rsidR="00237BF4">
                            <w:rPr>
                              <w:noProof/>
                              <w:w w:val="10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25pt;margin-top:792.8pt;width:11.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" filled="f" stroked="f">
              <v:textbox inset="0,0,0,0">
                <w:txbxContent>
                  <w:p w:rsidR="00B3769A" w:rsidRDefault="00E20963">
                    <w:pPr>
                      <w:pStyle w:val="BodyText"/>
                      <w:spacing w:before="25"/>
                      <w:ind w:left="60"/>
                    </w:pPr>
                    <w:r>
                      <w:fldChar w:fldCharType="begin"/>
                    </w:r>
                    <w:r>
                      <w:rPr>
                        <w:w w:val="102"/>
                      </w:rPr>
                      <w:instrText xml:space="preserve"> PAGE </w:instrText>
                    </w:r>
                    <w:r>
                      <w:fldChar w:fldCharType="separate"/>
                    </w:r>
                    <w:r w:rsidR="00237BF4">
                      <w:rPr>
                        <w:noProof/>
                        <w:w w:val="10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9A" w:rsidRDefault="00B3769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63" w:rsidRDefault="00E20963">
      <w:r>
        <w:separator/>
      </w:r>
    </w:p>
  </w:footnote>
  <w:footnote w:type="continuationSeparator" w:id="0">
    <w:p w:rsidR="00E20963" w:rsidRDefault="00E20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B1B96"/>
    <w:multiLevelType w:val="hybridMultilevel"/>
    <w:tmpl w:val="12C461AE"/>
    <w:lvl w:ilvl="0" w:tplc="A3AED838">
      <w:start w:val="1"/>
      <w:numFmt w:val="decimal"/>
      <w:lvlText w:val="%1."/>
      <w:lvlJc w:val="left"/>
      <w:pPr>
        <w:ind w:left="831" w:hanging="360"/>
        <w:jc w:val="left"/>
      </w:pPr>
      <w:rPr>
        <w:rFonts w:ascii="Calibri" w:eastAsia="Calibri" w:hAnsi="Calibri" w:cs="Calibri" w:hint="default"/>
        <w:spacing w:val="0"/>
        <w:w w:val="102"/>
        <w:sz w:val="21"/>
        <w:szCs w:val="21"/>
        <w:lang w:val="en-US" w:eastAsia="en-US" w:bidi="en-US"/>
      </w:rPr>
    </w:lvl>
    <w:lvl w:ilvl="1" w:tplc="850CAA90">
      <w:numFmt w:val="bullet"/>
      <w:lvlText w:val="•"/>
      <w:lvlJc w:val="left"/>
      <w:pPr>
        <w:ind w:left="1680" w:hanging="360"/>
      </w:pPr>
      <w:rPr>
        <w:rFonts w:hint="default"/>
        <w:lang w:val="en-US" w:eastAsia="en-US" w:bidi="en-US"/>
      </w:rPr>
    </w:lvl>
    <w:lvl w:ilvl="2" w:tplc="0B4809C8">
      <w:numFmt w:val="bullet"/>
      <w:lvlText w:val="•"/>
      <w:lvlJc w:val="left"/>
      <w:pPr>
        <w:ind w:left="2521" w:hanging="360"/>
      </w:pPr>
      <w:rPr>
        <w:rFonts w:hint="default"/>
        <w:lang w:val="en-US" w:eastAsia="en-US" w:bidi="en-US"/>
      </w:rPr>
    </w:lvl>
    <w:lvl w:ilvl="3" w:tplc="789A2258">
      <w:numFmt w:val="bullet"/>
      <w:lvlText w:val="•"/>
      <w:lvlJc w:val="left"/>
      <w:pPr>
        <w:ind w:left="3361" w:hanging="360"/>
      </w:pPr>
      <w:rPr>
        <w:rFonts w:hint="default"/>
        <w:lang w:val="en-US" w:eastAsia="en-US" w:bidi="en-US"/>
      </w:rPr>
    </w:lvl>
    <w:lvl w:ilvl="4" w:tplc="06FC2D7E">
      <w:numFmt w:val="bullet"/>
      <w:lvlText w:val="•"/>
      <w:lvlJc w:val="left"/>
      <w:pPr>
        <w:ind w:left="4202" w:hanging="360"/>
      </w:pPr>
      <w:rPr>
        <w:rFonts w:hint="default"/>
        <w:lang w:val="en-US" w:eastAsia="en-US" w:bidi="en-US"/>
      </w:rPr>
    </w:lvl>
    <w:lvl w:ilvl="5" w:tplc="83D03D1E">
      <w:numFmt w:val="bullet"/>
      <w:lvlText w:val="•"/>
      <w:lvlJc w:val="left"/>
      <w:pPr>
        <w:ind w:left="5042" w:hanging="360"/>
      </w:pPr>
      <w:rPr>
        <w:rFonts w:hint="default"/>
        <w:lang w:val="en-US" w:eastAsia="en-US" w:bidi="en-US"/>
      </w:rPr>
    </w:lvl>
    <w:lvl w:ilvl="6" w:tplc="0EBCB942">
      <w:numFmt w:val="bullet"/>
      <w:lvlText w:val="•"/>
      <w:lvlJc w:val="left"/>
      <w:pPr>
        <w:ind w:left="5883" w:hanging="360"/>
      </w:pPr>
      <w:rPr>
        <w:rFonts w:hint="default"/>
        <w:lang w:val="en-US" w:eastAsia="en-US" w:bidi="en-US"/>
      </w:rPr>
    </w:lvl>
    <w:lvl w:ilvl="7" w:tplc="C3AE6F12">
      <w:numFmt w:val="bullet"/>
      <w:lvlText w:val="•"/>
      <w:lvlJc w:val="left"/>
      <w:pPr>
        <w:ind w:left="6723" w:hanging="360"/>
      </w:pPr>
      <w:rPr>
        <w:rFonts w:hint="default"/>
        <w:lang w:val="en-US" w:eastAsia="en-US" w:bidi="en-US"/>
      </w:rPr>
    </w:lvl>
    <w:lvl w:ilvl="8" w:tplc="9A760E48">
      <w:numFmt w:val="bullet"/>
      <w:lvlText w:val="•"/>
      <w:lvlJc w:val="left"/>
      <w:pPr>
        <w:ind w:left="7564" w:hanging="360"/>
      </w:pPr>
      <w:rPr>
        <w:rFonts w:hint="default"/>
        <w:lang w:val="en-US" w:eastAsia="en-US" w:bidi="en-US"/>
      </w:rPr>
    </w:lvl>
  </w:abstractNum>
  <w:abstractNum w:abstractNumId="1" w15:restartNumberingAfterBreak="0">
    <w:nsid w:val="228E628E"/>
    <w:multiLevelType w:val="multilevel"/>
    <w:tmpl w:val="CD34E734"/>
    <w:lvl w:ilvl="0">
      <w:start w:val="17"/>
      <w:numFmt w:val="upperLetter"/>
      <w:lvlText w:val="%1"/>
      <w:lvlJc w:val="left"/>
      <w:pPr>
        <w:ind w:left="476" w:hanging="365"/>
        <w:jc w:val="left"/>
      </w:pPr>
      <w:rPr>
        <w:rFonts w:hint="default"/>
        <w:lang w:val="en-US" w:eastAsia="en-US" w:bidi="en-US"/>
      </w:rPr>
    </w:lvl>
    <w:lvl w:ilvl="1">
      <w:start w:val="2"/>
      <w:numFmt w:val="decimal"/>
      <w:lvlText w:val="%1.%2"/>
      <w:lvlJc w:val="left"/>
      <w:pPr>
        <w:ind w:left="476" w:hanging="365"/>
        <w:jc w:val="left"/>
      </w:pPr>
      <w:rPr>
        <w:rFonts w:ascii="Calibri" w:eastAsia="Calibri" w:hAnsi="Calibri" w:cs="Calibri" w:hint="default"/>
        <w:spacing w:val="0"/>
        <w:w w:val="102"/>
        <w:sz w:val="21"/>
        <w:szCs w:val="21"/>
        <w:lang w:val="en-US" w:eastAsia="en-US" w:bidi="en-US"/>
      </w:rPr>
    </w:lvl>
    <w:lvl w:ilvl="2">
      <w:numFmt w:val="bullet"/>
      <w:lvlText w:val="•"/>
      <w:lvlJc w:val="left"/>
      <w:pPr>
        <w:ind w:left="2233" w:hanging="365"/>
      </w:pPr>
      <w:rPr>
        <w:rFonts w:hint="default"/>
        <w:lang w:val="en-US" w:eastAsia="en-US" w:bidi="en-US"/>
      </w:rPr>
    </w:lvl>
    <w:lvl w:ilvl="3">
      <w:numFmt w:val="bullet"/>
      <w:lvlText w:val="•"/>
      <w:lvlJc w:val="left"/>
      <w:pPr>
        <w:ind w:left="3109" w:hanging="365"/>
      </w:pPr>
      <w:rPr>
        <w:rFonts w:hint="default"/>
        <w:lang w:val="en-US" w:eastAsia="en-US" w:bidi="en-US"/>
      </w:rPr>
    </w:lvl>
    <w:lvl w:ilvl="4">
      <w:numFmt w:val="bullet"/>
      <w:lvlText w:val="•"/>
      <w:lvlJc w:val="left"/>
      <w:pPr>
        <w:ind w:left="3986" w:hanging="365"/>
      </w:pPr>
      <w:rPr>
        <w:rFonts w:hint="default"/>
        <w:lang w:val="en-US" w:eastAsia="en-US" w:bidi="en-US"/>
      </w:rPr>
    </w:lvl>
    <w:lvl w:ilvl="5">
      <w:numFmt w:val="bullet"/>
      <w:lvlText w:val="•"/>
      <w:lvlJc w:val="left"/>
      <w:pPr>
        <w:ind w:left="4862" w:hanging="365"/>
      </w:pPr>
      <w:rPr>
        <w:rFonts w:hint="default"/>
        <w:lang w:val="en-US" w:eastAsia="en-US" w:bidi="en-US"/>
      </w:rPr>
    </w:lvl>
    <w:lvl w:ilvl="6">
      <w:numFmt w:val="bullet"/>
      <w:lvlText w:val="•"/>
      <w:lvlJc w:val="left"/>
      <w:pPr>
        <w:ind w:left="5739" w:hanging="365"/>
      </w:pPr>
      <w:rPr>
        <w:rFonts w:hint="default"/>
        <w:lang w:val="en-US" w:eastAsia="en-US" w:bidi="en-US"/>
      </w:rPr>
    </w:lvl>
    <w:lvl w:ilvl="7">
      <w:numFmt w:val="bullet"/>
      <w:lvlText w:val="•"/>
      <w:lvlJc w:val="left"/>
      <w:pPr>
        <w:ind w:left="6615" w:hanging="365"/>
      </w:pPr>
      <w:rPr>
        <w:rFonts w:hint="default"/>
        <w:lang w:val="en-US" w:eastAsia="en-US" w:bidi="en-US"/>
      </w:rPr>
    </w:lvl>
    <w:lvl w:ilvl="8">
      <w:numFmt w:val="bullet"/>
      <w:lvlText w:val="•"/>
      <w:lvlJc w:val="left"/>
      <w:pPr>
        <w:ind w:left="7492" w:hanging="365"/>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9A"/>
    <w:rsid w:val="00237BF4"/>
    <w:rsid w:val="00B3769A"/>
    <w:rsid w:val="00E20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023D41-7E81-4A7B-A695-3B6AC329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6"/>
      <w:ind w:left="111"/>
      <w:outlineLvl w:val="0"/>
    </w:pPr>
    <w:rPr>
      <w:b/>
      <w:bCs/>
      <w:sz w:val="24"/>
      <w:szCs w:val="24"/>
    </w:rPr>
  </w:style>
  <w:style w:type="paragraph" w:styleId="Heading2">
    <w:name w:val="heading 2"/>
    <w:basedOn w:val="Normal"/>
    <w:uiPriority w:val="1"/>
    <w:qFormat/>
    <w:pPr>
      <w:ind w:left="111"/>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76" w:hanging="3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marysmiddlewichsynod@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Page</dc:creator>
  <cp:lastModifiedBy>Ken Page</cp:lastModifiedBy>
  <cp:revision>2</cp:revision>
  <dcterms:created xsi:type="dcterms:W3CDTF">2021-12-18T16:45:00Z</dcterms:created>
  <dcterms:modified xsi:type="dcterms:W3CDTF">2021-12-18T16:45:00Z</dcterms:modified>
</cp:coreProperties>
</file>